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工事着手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下記土地開発事業の工事に着手しますので、山県市土地開発事業指導要綱第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項の規定により届け出ます。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735"/>
        <w:gridCol w:w="840"/>
        <w:gridCol w:w="6510"/>
      </w:tblGrid>
      <w:tr>
        <w:trPr>
          <w:cantSplit/>
          <w:trHeight w:val="80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開発協議承認通知年月日・文書番号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　　　　第　　　　　号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</w:t>
            </w:r>
          </w:p>
          <w:p>
            <w:pPr>
              <w:pStyle w:val="0"/>
              <w:ind w:lef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0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</w:t>
            </w:r>
          </w:p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　　完了予定</w:t>
            </w:r>
          </w:p>
        </w:tc>
      </w:tr>
      <w:tr>
        <w:trPr>
          <w:trHeight w:val="80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工事施行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46</Words>
  <Characters>267</Characters>
  <Application>JUST Note</Application>
  <Lines>0</Lines>
  <Paragraphs>0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2022-03-03T03:29:11Z</dcterms:modified>
  <cp:revision>5</cp:revision>
</cp:coreProperties>
</file>