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様式第</w:t>
      </w:r>
      <w:r>
        <w:rPr>
          <w:rFonts w:hint="eastAsia" w:ascii="ＭＳ 明朝" w:hAnsi="ＭＳ 明朝" w:eastAsia="ＭＳ 明朝"/>
          <w:kern w:val="2"/>
          <w:sz w:val="22"/>
        </w:rPr>
        <w:t>11</w:t>
      </w:r>
      <w:r>
        <w:rPr>
          <w:rFonts w:hint="eastAsia" w:ascii="ＭＳ 明朝" w:hAnsi="ＭＳ 明朝" w:eastAsia="ＭＳ 明朝"/>
          <w:kern w:val="2"/>
          <w:sz w:val="22"/>
        </w:rPr>
        <w:t>号（第</w:t>
      </w:r>
      <w:r>
        <w:rPr>
          <w:rFonts w:hint="eastAsia" w:ascii="ＭＳ 明朝" w:hAnsi="ＭＳ 明朝" w:eastAsia="ＭＳ 明朝"/>
          <w:kern w:val="2"/>
          <w:sz w:val="22"/>
        </w:rPr>
        <w:t>12</w:t>
      </w:r>
      <w:r>
        <w:rPr>
          <w:rFonts w:hint="eastAsia" w:ascii="ＭＳ 明朝" w:hAnsi="ＭＳ 明朝" w:eastAsia="ＭＳ 明朝"/>
          <w:kern w:val="2"/>
          <w:sz w:val="22"/>
        </w:rPr>
        <w:t>条関係）</w:t>
      </w:r>
    </w:p>
    <w:p>
      <w:pPr>
        <w:pStyle w:val="0"/>
        <w:jc w:val="both"/>
      </w:pPr>
    </w:p>
    <w:p>
      <w:pPr>
        <w:pStyle w:val="0"/>
        <w:spacing w:line="240" w:lineRule="atLeast"/>
        <w:jc w:val="center"/>
      </w:pPr>
      <w:r>
        <w:rPr>
          <w:rFonts w:hint="eastAsia" w:ascii="ＭＳ 明朝" w:hAnsi="ＭＳ 明朝" w:eastAsia="ＭＳ 明朝"/>
          <w:kern w:val="2"/>
          <w:sz w:val="22"/>
        </w:rPr>
        <w:t>事業報告書</w:t>
      </w:r>
    </w:p>
    <w:p>
      <w:pPr>
        <w:pStyle w:val="0"/>
        <w:jc w:val="both"/>
      </w:pPr>
    </w:p>
    <w:p>
      <w:pPr>
        <w:pStyle w:val="15"/>
        <w:numPr>
          <w:ilvl w:val="0"/>
          <w:numId w:val="1"/>
        </w:numPr>
        <w:spacing w:line="240" w:lineRule="exact"/>
        <w:ind w:leftChars="0"/>
        <w:jc w:val="both"/>
      </w:pPr>
      <w:r>
        <w:rPr>
          <w:rFonts w:hint="eastAsia" w:ascii="ＭＳ 明朝" w:hAnsi="ＭＳ 明朝" w:eastAsia="ＭＳ 明朝"/>
          <w:kern w:val="2"/>
          <w:sz w:val="22"/>
        </w:rPr>
        <w:t>補助対象設備の設置場所</w:t>
      </w:r>
    </w:p>
    <w:tbl>
      <w:tblPr>
        <w:tblStyle w:val="11"/>
        <w:tblW w:w="8647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985"/>
        <w:gridCol w:w="6662"/>
      </w:tblGrid>
      <w:tr>
        <w:trPr/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事業所の名称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both"/>
            </w:pPr>
          </w:p>
        </w:tc>
      </w:tr>
      <w:tr>
        <w:trPr/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所在地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both"/>
            </w:pPr>
          </w:p>
        </w:tc>
      </w:tr>
    </w:tbl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2"/>
        </w:rPr>
        <w:t>２　補助対象事業実施期間</w:t>
      </w:r>
    </w:p>
    <w:tbl>
      <w:tblPr>
        <w:tblStyle w:val="11"/>
        <w:tblW w:w="8647" w:type="dxa"/>
        <w:tblInd w:w="420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31"/>
        <w:gridCol w:w="2693"/>
        <w:gridCol w:w="1547"/>
        <w:gridCol w:w="2876"/>
      </w:tblGrid>
      <w:tr>
        <w:trPr/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着手日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　　月　　日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完了日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　　月　　日</w:t>
            </w:r>
          </w:p>
        </w:tc>
      </w:tr>
    </w:tbl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2"/>
        </w:rPr>
        <w:t>３　契約期間</w:t>
      </w:r>
    </w:p>
    <w:tbl>
      <w:tblPr>
        <w:tblStyle w:val="11"/>
        <w:tblW w:w="8647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31"/>
        <w:gridCol w:w="2693"/>
        <w:gridCol w:w="1547"/>
        <w:gridCol w:w="2876"/>
      </w:tblGrid>
      <w:tr>
        <w:trPr/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契約日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　　月　　日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満了日</w:t>
            </w:r>
          </w:p>
        </w:tc>
        <w:tc>
          <w:tcPr>
            <w:tcW w:w="2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　　月　　日</w:t>
            </w:r>
          </w:p>
        </w:tc>
      </w:tr>
    </w:tbl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2"/>
        </w:rPr>
        <w:t>４　</w:t>
      </w:r>
      <w:r>
        <w:rPr>
          <w:rFonts w:hint="eastAsia" w:ascii="ＭＳ 明朝" w:hAnsi="ＭＳ 明朝" w:eastAsia="ＭＳ 明朝"/>
          <w:kern w:val="2"/>
          <w:sz w:val="22"/>
        </w:rPr>
        <w:t>PPA</w:t>
      </w:r>
      <w:r>
        <w:rPr>
          <w:rFonts w:hint="eastAsia" w:ascii="ＭＳ 明朝" w:hAnsi="ＭＳ 明朝" w:eastAsia="ＭＳ 明朝"/>
          <w:kern w:val="2"/>
          <w:sz w:val="22"/>
        </w:rPr>
        <w:t>サービス料金　契約額</w:t>
      </w:r>
    </w:p>
    <w:tbl>
      <w:tblPr>
        <w:tblStyle w:val="11"/>
        <w:tblW w:w="4224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31"/>
        <w:gridCol w:w="2693"/>
      </w:tblGrid>
      <w:tr>
        <w:trPr/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契約単価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円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/kWh</w:t>
            </w:r>
          </w:p>
        </w:tc>
      </w:tr>
    </w:tbl>
    <w:p>
      <w:pPr>
        <w:pStyle w:val="0"/>
        <w:jc w:val="both"/>
      </w:pPr>
    </w:p>
    <w:p>
      <w:pPr>
        <w:pStyle w:val="0"/>
        <w:spacing w:line="240" w:lineRule="exact"/>
        <w:jc w:val="both"/>
      </w:pPr>
      <w:r>
        <w:rPr>
          <w:rFonts w:hint="eastAsia" w:ascii="ＭＳ 明朝" w:hAnsi="ＭＳ 明朝" w:eastAsia="ＭＳ 明朝"/>
          <w:kern w:val="2"/>
          <w:sz w:val="22"/>
        </w:rPr>
        <w:t>５　補助対象事業により導入する設備の概要</w:t>
      </w:r>
    </w:p>
    <w:tbl>
      <w:tblPr>
        <w:tblStyle w:val="11"/>
        <w:tblW w:w="8647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090"/>
        <w:gridCol w:w="2127"/>
        <w:gridCol w:w="3430"/>
      </w:tblGrid>
      <w:tr>
        <w:trPr>
          <w:trHeight w:val="284" w:hRule="atLeast"/>
        </w:trPr>
        <w:tc>
          <w:tcPr>
            <w:tcW w:w="30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ind w:left="0" w:leftChars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太陽光発電設備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60" w:lineRule="exact"/>
              <w:ind w:left="0" w:leftChars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メーカー名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right"/>
            </w:pPr>
          </w:p>
        </w:tc>
      </w:tr>
      <w:tr>
        <w:trPr>
          <w:trHeight w:val="284" w:hRule="atLeast"/>
        </w:trPr>
        <w:tc>
          <w:tcPr>
            <w:tcW w:w="3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ind w:left="0" w:leftChars="0"/>
              <w:jc w:val="center"/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60" w:lineRule="exact"/>
              <w:ind w:left="0" w:leftChars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型式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right"/>
            </w:pPr>
          </w:p>
        </w:tc>
      </w:tr>
      <w:tr>
        <w:trPr>
          <w:trHeight w:val="284" w:hRule="atLeast"/>
        </w:trPr>
        <w:tc>
          <w:tcPr>
            <w:tcW w:w="3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ind w:left="0" w:leftChars="0"/>
              <w:jc w:val="center"/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60" w:lineRule="exact"/>
              <w:ind w:left="0" w:leftChars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最大出力①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kW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</w:p>
        </w:tc>
      </w:tr>
      <w:tr>
        <w:trPr>
          <w:trHeight w:val="284" w:hRule="atLeast"/>
        </w:trPr>
        <w:tc>
          <w:tcPr>
            <w:tcW w:w="30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60" w:lineRule="exact"/>
              <w:ind w:left="0" w:leftChars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パワーコンディショナー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60" w:lineRule="exact"/>
              <w:ind w:left="0" w:leftChars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メーカー名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right"/>
            </w:pPr>
          </w:p>
        </w:tc>
      </w:tr>
      <w:tr>
        <w:trPr>
          <w:trHeight w:val="284" w:hRule="atLeast"/>
        </w:trPr>
        <w:tc>
          <w:tcPr>
            <w:tcW w:w="3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60" w:lineRule="exact"/>
              <w:ind w:left="0" w:leftChars="0"/>
              <w:jc w:val="both"/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60" w:lineRule="exact"/>
              <w:ind w:left="0" w:leftChars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型式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right"/>
            </w:pPr>
          </w:p>
        </w:tc>
      </w:tr>
      <w:tr>
        <w:trPr>
          <w:trHeight w:val="284" w:hRule="atLeast"/>
        </w:trPr>
        <w:tc>
          <w:tcPr>
            <w:tcW w:w="30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60" w:lineRule="exact"/>
              <w:ind w:left="0" w:leftChars="0"/>
              <w:jc w:val="both"/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60" w:lineRule="exact"/>
              <w:ind w:left="0" w:leftChars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最大出力②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0" w:leftChars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kW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</w:p>
        </w:tc>
      </w:tr>
      <w:tr>
        <w:trPr>
          <w:trHeight w:val="284" w:hRule="atLeast"/>
        </w:trPr>
        <w:tc>
          <w:tcPr>
            <w:tcW w:w="5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20" w:lineRule="exact"/>
              <w:ind w:left="0" w:leftChars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太陽光発電設備の出力※</w:t>
            </w:r>
          </w:p>
          <w:p>
            <w:pPr>
              <w:pStyle w:val="15"/>
              <w:spacing w:line="220" w:lineRule="exact"/>
              <w:ind w:left="0" w:leftChars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①又は②のいずれか小さい方の出力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0"/>
              <w:ind w:left="0" w:leftChars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kW</w:t>
            </w:r>
          </w:p>
        </w:tc>
      </w:tr>
    </w:tbl>
    <w:p>
      <w:pPr>
        <w:pStyle w:val="0"/>
        <w:autoSpaceDE w:val="0"/>
        <w:autoSpaceDN w:val="0"/>
        <w:adjustRightInd w:val="0"/>
        <w:ind w:left="660" w:leftChars="200" w:hanging="220" w:hangingChars="100"/>
        <w:jc w:val="both"/>
        <w:rPr>
          <w:color w:val="000000"/>
          <w:kern w:val="0"/>
        </w:rPr>
      </w:pPr>
      <w:bookmarkStart w:id="1" w:name="_Hlk162456821"/>
      <w:r>
        <w:rPr>
          <w:rFonts w:hint="eastAsia" w:ascii="ＭＳ 明朝" w:hAnsi="ＭＳ 明朝" w:eastAsia="ＭＳ 明朝"/>
          <w:color w:val="000000"/>
          <w:kern w:val="0"/>
          <w:sz w:val="22"/>
        </w:rPr>
        <w:t>※　太陽光発電設備の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出力は、太陽電池モジュールの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JIS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等に基づく公称最大出力の合計値とパワーコンディショナーの定格出力の合計値の低い方の数値（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kw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表示の小数点以下切捨て）とする</w:t>
      </w:r>
      <w:bookmarkEnd w:id="1"/>
    </w:p>
    <w:sectPr>
      <w:type w:val="continuous"/>
      <w:pgSz w:w="11906" w:h="16838"/>
      <w:pgMar w:top="1134" w:right="1418" w:bottom="1134" w:left="1418" w:header="851" w:footer="992" w:gutter="0"/>
      <w:cols w:space="720"/>
      <w:textDirection w:val="lrTb"/>
      <w:docGrid w:type="linesAndChars" w:linePitch="381" w:charSpace="-8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45CD4FE"/>
    <w:lvl w:ilvl="0" w:tplc="00000000">
      <w:start w:val="1"/>
      <w:numFmt w:val="decimalFullWidth"/>
      <w:lvlText w:val="%1"/>
      <w:lvlJc w:val="left"/>
      <w:pPr>
        <w:ind w:left="420" w:hanging="420"/>
      </w:p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HorizontalSpacing w:val="108"/>
  <w:drawingGridVerticalSpacing w:val="38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</w:style>
  <w:style w:type="paragraph" w:styleId="24">
    <w:name w:val="Balloon Text"/>
    <w:basedOn w:val="0"/>
    <w:next w:val="24"/>
    <w:link w:val="25"/>
    <w:uiPriority w:val="0"/>
    <w:semiHidden/>
    <w:rPr>
      <w:rFonts w:ascii="游ゴシック Light" w:hAnsi="游ゴシック Light" w:eastAsia="游ゴシック Light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游ゴシック Light" w:hAnsi="游ゴシック Light" w:eastAsia="游ゴシック Light"/>
      <w:sz w:val="18"/>
    </w:rPr>
  </w:style>
  <w:style w:type="paragraph" w:styleId="26">
    <w:name w:val="No Spacing"/>
    <w:next w:val="26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27" w:customStyle="1">
    <w:name w:val="hit-item1"/>
    <w:basedOn w:val="10"/>
    <w:next w:val="27"/>
    <w:link w:val="0"/>
    <w:uiPriority w:val="0"/>
    <w:qFormat/>
  </w:style>
  <w:style w:type="character" w:styleId="28">
    <w:name w:val="annotation reference"/>
    <w:basedOn w:val="10"/>
    <w:next w:val="28"/>
    <w:link w:val="0"/>
    <w:uiPriority w:val="0"/>
    <w:semiHidden/>
    <w:rPr>
      <w:sz w:val="18"/>
    </w:rPr>
  </w:style>
  <w:style w:type="paragraph" w:styleId="29">
    <w:name w:val="annotation text"/>
    <w:basedOn w:val="0"/>
    <w:next w:val="29"/>
    <w:link w:val="30"/>
    <w:uiPriority w:val="0"/>
    <w:semiHidden/>
    <w:pPr>
      <w:jc w:val="left"/>
    </w:pPr>
  </w:style>
  <w:style w:type="character" w:styleId="30" w:customStyle="1">
    <w:name w:val="コメント文字列 (文字)"/>
    <w:basedOn w:val="10"/>
    <w:next w:val="30"/>
    <w:link w:val="29"/>
    <w:uiPriority w:val="0"/>
    <w:qFormat/>
  </w:style>
  <w:style w:type="paragraph" w:styleId="31">
    <w:name w:val="annotation subject"/>
    <w:basedOn w:val="29"/>
    <w:next w:val="29"/>
    <w:link w:val="32"/>
    <w:uiPriority w:val="0"/>
    <w:semiHidden/>
    <w:rPr>
      <w:b w:val="1"/>
    </w:rPr>
  </w:style>
  <w:style w:type="character" w:styleId="32" w:customStyle="1">
    <w:name w:val="コメント内容 (文字)"/>
    <w:basedOn w:val="30"/>
    <w:next w:val="32"/>
    <w:link w:val="31"/>
    <w:uiPriority w:val="0"/>
    <w:qFormat/>
    <w:rPr>
      <w:b w:val="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1</Pages>
  <Words>54</Words>
  <Characters>313</Characters>
  <Application>JUST Note</Application>
  <Lines>0</Lines>
  <Paragraphs>0</Paragraphs>
  <CharactersWithSpaces>366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笠井進</cp:lastModifiedBy>
  <cp:lastPrinted>2023-07-31T15:34:00Z</cp:lastPrinted>
  <dcterms:created xsi:type="dcterms:W3CDTF">2023-10-03T13:08:00Z</dcterms:created>
  <dcterms:modified xsi:type="dcterms:W3CDTF">2025-01-07T01:30:03Z</dcterms:modified>
  <cp:revision>24</cp:revision>
</cp:coreProperties>
</file>